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61710" w14:textId="77777777" w:rsidR="00650FD7" w:rsidRDefault="00650FD7" w:rsidP="00855D08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543C957" wp14:editId="36D20FB8">
            <wp:extent cx="6504940" cy="9552878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9235" cy="957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FBB79" w14:textId="77777777" w:rsidR="00650FD7" w:rsidRDefault="00650FD7" w:rsidP="00650FD7">
      <w:pPr>
        <w:rPr>
          <w:rFonts w:ascii="Times New Roman"/>
          <w:sz w:val="20"/>
        </w:rPr>
        <w:sectPr w:rsidR="00650FD7">
          <w:pgSz w:w="11910" w:h="16840"/>
          <w:pgMar w:top="380" w:right="200" w:bottom="260" w:left="200" w:header="0" w:footer="65" w:gutter="0"/>
          <w:cols w:space="720"/>
        </w:sectPr>
      </w:pPr>
    </w:p>
    <w:p w14:paraId="2977D1C6" w14:textId="77C15704" w:rsidR="00650FD7" w:rsidRDefault="00650FD7" w:rsidP="00650FD7">
      <w:pPr>
        <w:pStyle w:val="BodyText"/>
        <w:ind w:left="620"/>
        <w:rPr>
          <w:rFonts w:ascii="Times New Roman"/>
          <w:sz w:val="20"/>
        </w:rPr>
      </w:pPr>
    </w:p>
    <w:p w14:paraId="29FBD5D4" w14:textId="77777777" w:rsidR="00085FF7" w:rsidRDefault="00085FF7" w:rsidP="00085FF7">
      <w:pPr>
        <w:pStyle w:val="BodyText"/>
        <w:ind w:left="700"/>
        <w:rPr>
          <w:rFonts w:ascii="Times New Roman"/>
          <w:sz w:val="20"/>
        </w:rPr>
      </w:pPr>
    </w:p>
    <w:p w14:paraId="3D46EC60" w14:textId="77777777" w:rsidR="00085FF7" w:rsidRDefault="00085FF7" w:rsidP="00085FF7">
      <w:pPr>
        <w:rPr>
          <w:rFonts w:ascii="Times New Roman"/>
          <w:sz w:val="20"/>
        </w:rPr>
      </w:pPr>
    </w:p>
    <w:p w14:paraId="64E6E7DA" w14:textId="77777777" w:rsidR="00085FF7" w:rsidRDefault="00085FF7" w:rsidP="00085FF7">
      <w:pPr>
        <w:rPr>
          <w:rFonts w:ascii="Times New Roman"/>
          <w:sz w:val="20"/>
        </w:rPr>
      </w:pPr>
    </w:p>
    <w:p w14:paraId="09599341" w14:textId="77777777" w:rsidR="00085FF7" w:rsidRDefault="00085FF7" w:rsidP="00085FF7">
      <w:pPr>
        <w:rPr>
          <w:rFonts w:ascii="Times New Roman"/>
          <w:sz w:val="20"/>
        </w:rPr>
      </w:pPr>
    </w:p>
    <w:p w14:paraId="4C72DE28" w14:textId="77777777" w:rsidR="00085FF7" w:rsidRDefault="00085FF7" w:rsidP="00085FF7">
      <w:pPr>
        <w:tabs>
          <w:tab w:val="left" w:pos="4140"/>
        </w:tabs>
      </w:pPr>
      <w:r>
        <w:t>Process note:</w:t>
      </w:r>
      <w:r w:rsidRPr="009343B2">
        <w:t xml:space="preserve"> </w:t>
      </w:r>
    </w:p>
    <w:p w14:paraId="6DC1918D" w14:textId="77777777" w:rsidR="00085FF7" w:rsidRPr="00447B24" w:rsidRDefault="00085FF7" w:rsidP="00085FF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 w:rsidRPr="00447B24">
        <w:rPr>
          <w:color w:val="222222"/>
        </w:rPr>
        <w:t> </w:t>
      </w:r>
      <w:r w:rsidRPr="00447B24">
        <w:rPr>
          <w:rFonts w:ascii="Verdana" w:hAnsi="Verdana" w:cs="Arial"/>
          <w:color w:val="222222"/>
          <w:sz w:val="20"/>
          <w:szCs w:val="20"/>
        </w:rPr>
        <w:t xml:space="preserve">Ensure code is </w:t>
      </w:r>
      <w:proofErr w:type="gramStart"/>
      <w:r w:rsidRPr="00447B24">
        <w:rPr>
          <w:rFonts w:ascii="Verdana" w:hAnsi="Verdana" w:cs="Arial"/>
          <w:color w:val="222222"/>
          <w:sz w:val="20"/>
          <w:szCs w:val="20"/>
        </w:rPr>
        <w:t>mentioned  </w:t>
      </w:r>
      <w:r w:rsidRPr="00447B24">
        <w:rPr>
          <w:rFonts w:ascii="Verdana" w:hAnsi="Verdana" w:cs="Arial"/>
          <w:b/>
          <w:bCs/>
          <w:color w:val="0000FF"/>
          <w:sz w:val="20"/>
          <w:szCs w:val="20"/>
        </w:rPr>
        <w:t>CODE</w:t>
      </w:r>
      <w:proofErr w:type="gramEnd"/>
      <w:r w:rsidRPr="00447B24">
        <w:rPr>
          <w:rFonts w:ascii="Verdana" w:hAnsi="Verdana" w:cs="Arial"/>
          <w:b/>
          <w:bCs/>
          <w:color w:val="0000FF"/>
          <w:sz w:val="20"/>
          <w:szCs w:val="20"/>
        </w:rPr>
        <w:t xml:space="preserve"> - BM/52459 - IIFL SECURITIES LIMITED</w:t>
      </w:r>
    </w:p>
    <w:p w14:paraId="35F9B314" w14:textId="77777777" w:rsidR="00085FF7" w:rsidRPr="00447B24" w:rsidRDefault="00085FF7" w:rsidP="00085FF7">
      <w:pPr>
        <w:shd w:val="clear" w:color="auto" w:fill="FFFFFF"/>
        <w:spacing w:before="100" w:beforeAutospacing="1" w:after="100" w:afterAutospacing="1"/>
        <w:rPr>
          <w:rFonts w:ascii="Verdana" w:hAnsi="Verdana" w:cs="Arial"/>
          <w:color w:val="500050"/>
          <w:sz w:val="20"/>
          <w:szCs w:val="20"/>
        </w:rPr>
      </w:pPr>
      <w:r w:rsidRPr="00447B24">
        <w:rPr>
          <w:color w:val="500050"/>
        </w:rPr>
        <w:t>You can place new deposits online instantly. You do not need to submit any documentation in the online process.</w:t>
      </w:r>
    </w:p>
    <w:p w14:paraId="4757CCA0" w14:textId="77777777" w:rsidR="00085FF7" w:rsidRPr="00447B24" w:rsidRDefault="00085FF7" w:rsidP="00085FF7">
      <w:pPr>
        <w:shd w:val="clear" w:color="auto" w:fill="FFFFFF"/>
        <w:spacing w:before="100" w:beforeAutospacing="1" w:after="100" w:afterAutospacing="1"/>
        <w:rPr>
          <w:rFonts w:ascii="Verdana" w:hAnsi="Verdana" w:cs="Arial"/>
          <w:color w:val="500050"/>
          <w:sz w:val="20"/>
          <w:szCs w:val="20"/>
        </w:rPr>
      </w:pPr>
      <w:r w:rsidRPr="00447B24">
        <w:rPr>
          <w:color w:val="500050"/>
        </w:rPr>
        <w:t>Link for Online deposits: </w:t>
      </w:r>
      <w:hyperlink r:id="rId5" w:tgtFrame="_blank" w:history="1">
        <w:r w:rsidRPr="00447B24">
          <w:rPr>
            <w:color w:val="1155CC"/>
            <w:u w:val="single"/>
          </w:rPr>
          <w:t>https://online.hdfc.com/hdfcdeposits</w:t>
        </w:r>
      </w:hyperlink>
    </w:p>
    <w:p w14:paraId="0E51DF1C" w14:textId="77777777" w:rsidR="00085FF7" w:rsidRPr="00447B24" w:rsidRDefault="00085FF7" w:rsidP="00085FF7">
      <w:pPr>
        <w:shd w:val="clear" w:color="auto" w:fill="FFFFFF"/>
        <w:spacing w:before="100" w:beforeAutospacing="1" w:after="100" w:afterAutospacing="1"/>
        <w:rPr>
          <w:rFonts w:ascii="Verdana" w:hAnsi="Verdana" w:cs="Arial"/>
          <w:color w:val="500050"/>
          <w:sz w:val="20"/>
          <w:szCs w:val="20"/>
        </w:rPr>
      </w:pPr>
      <w:r w:rsidRPr="00447B24">
        <w:rPr>
          <w:color w:val="500050"/>
        </w:rPr>
        <w:t>Click here to watch the video containing steps for New Deposit Placement through HDFC Deposits Online System: </w:t>
      </w:r>
      <w:hyperlink r:id="rId6" w:tgtFrame="_blank" w:history="1">
        <w:r w:rsidRPr="00447B24">
          <w:rPr>
            <w:color w:val="1155CC"/>
            <w:u w:val="single"/>
          </w:rPr>
          <w:t>https://www.youtube.com/watch?v=CvtjBHQAVmM</w:t>
        </w:r>
      </w:hyperlink>
    </w:p>
    <w:p w14:paraId="75E8E57F" w14:textId="77777777" w:rsidR="00085FF7" w:rsidRPr="00447B24" w:rsidRDefault="00085FF7" w:rsidP="00085FF7">
      <w:pPr>
        <w:shd w:val="clear" w:color="auto" w:fill="FFFFFF"/>
        <w:spacing w:before="100" w:beforeAutospacing="1" w:after="100" w:afterAutospacing="1"/>
        <w:rPr>
          <w:rFonts w:ascii="Verdana" w:hAnsi="Verdana" w:cs="Arial"/>
          <w:color w:val="500050"/>
          <w:sz w:val="20"/>
          <w:szCs w:val="20"/>
        </w:rPr>
      </w:pPr>
      <w:r w:rsidRPr="00447B24">
        <w:rPr>
          <w:color w:val="500050"/>
        </w:rPr>
        <w:t>Please click on the below link for details of remittance modes for placement of deposits</w:t>
      </w:r>
    </w:p>
    <w:p w14:paraId="02B93F6A" w14:textId="77777777" w:rsidR="00085FF7" w:rsidRPr="00447B24" w:rsidRDefault="003F7D76" w:rsidP="00085FF7">
      <w:pPr>
        <w:shd w:val="clear" w:color="auto" w:fill="FFFFFF"/>
        <w:spacing w:before="100" w:beforeAutospacing="1" w:after="100" w:afterAutospacing="1"/>
        <w:rPr>
          <w:rFonts w:ascii="Verdana" w:hAnsi="Verdana" w:cs="Arial"/>
          <w:color w:val="500050"/>
          <w:sz w:val="20"/>
          <w:szCs w:val="20"/>
        </w:rPr>
      </w:pPr>
      <w:hyperlink r:id="rId7" w:tgtFrame="_blank" w:history="1">
        <w:r w:rsidR="00085FF7" w:rsidRPr="00447B24">
          <w:rPr>
            <w:color w:val="1155CC"/>
            <w:u w:val="single"/>
          </w:rPr>
          <w:t>https://www.hdfc.com/modes-of-remiitance-of-funds-for-placement-of-deposits</w:t>
        </w:r>
      </w:hyperlink>
    </w:p>
    <w:p w14:paraId="17C265CE" w14:textId="77777777" w:rsidR="00085FF7" w:rsidRPr="00447B24" w:rsidRDefault="00085FF7" w:rsidP="00085FF7">
      <w:pPr>
        <w:shd w:val="clear" w:color="auto" w:fill="FFFFFF"/>
        <w:spacing w:before="100" w:beforeAutospacing="1" w:after="100" w:afterAutospacing="1"/>
        <w:rPr>
          <w:rFonts w:ascii="Verdana" w:hAnsi="Verdana" w:cs="Arial"/>
          <w:color w:val="500050"/>
          <w:sz w:val="20"/>
          <w:szCs w:val="20"/>
        </w:rPr>
      </w:pPr>
      <w:r w:rsidRPr="00447B24">
        <w:rPr>
          <w:b/>
          <w:bCs/>
          <w:color w:val="500050"/>
          <w:u w:val="single"/>
        </w:rPr>
        <w:t>You can renew fixed deposits online instantly. You do not need to submit any documentation in the online process.</w:t>
      </w:r>
    </w:p>
    <w:p w14:paraId="17C84E55" w14:textId="77777777" w:rsidR="00085FF7" w:rsidRPr="00447B24" w:rsidRDefault="00085FF7" w:rsidP="00085FF7">
      <w:pPr>
        <w:shd w:val="clear" w:color="auto" w:fill="FFFFFF"/>
        <w:spacing w:before="100" w:beforeAutospacing="1" w:after="100" w:afterAutospacing="1"/>
        <w:rPr>
          <w:rFonts w:ascii="Verdana" w:hAnsi="Verdana" w:cs="Arial"/>
          <w:color w:val="500050"/>
          <w:sz w:val="20"/>
          <w:szCs w:val="20"/>
        </w:rPr>
      </w:pPr>
      <w:r w:rsidRPr="00447B24">
        <w:rPr>
          <w:color w:val="500050"/>
        </w:rPr>
        <w:t>Link for Online renewal: </w:t>
      </w:r>
      <w:hyperlink r:id="rId8" w:tgtFrame="_blank" w:history="1">
        <w:r w:rsidRPr="00447B24">
          <w:rPr>
            <w:color w:val="1155CC"/>
            <w:u w:val="single"/>
          </w:rPr>
          <w:t>https://online.hdfc.com/hdfcdeposits</w:t>
        </w:r>
      </w:hyperlink>
    </w:p>
    <w:p w14:paraId="7A71C9B9" w14:textId="77777777" w:rsidR="00085FF7" w:rsidRPr="00447B24" w:rsidRDefault="00085FF7" w:rsidP="00085FF7">
      <w:pPr>
        <w:shd w:val="clear" w:color="auto" w:fill="FFFFFF"/>
        <w:spacing w:before="100" w:beforeAutospacing="1" w:after="100" w:afterAutospacing="1"/>
        <w:rPr>
          <w:rFonts w:ascii="Verdana" w:hAnsi="Verdana" w:cs="Arial"/>
          <w:color w:val="500050"/>
          <w:sz w:val="20"/>
          <w:szCs w:val="20"/>
        </w:rPr>
      </w:pPr>
      <w:r w:rsidRPr="00447B24">
        <w:rPr>
          <w:color w:val="500050"/>
        </w:rPr>
        <w:t>Click here to watch the video containing steps for Deposit Renewal through HDFC Deposits Online System: </w:t>
      </w:r>
      <w:hyperlink r:id="rId9" w:tgtFrame="_blank" w:history="1">
        <w:r w:rsidRPr="00447B24">
          <w:rPr>
            <w:color w:val="1155CC"/>
            <w:u w:val="single"/>
          </w:rPr>
          <w:t>https://www.youtube.com/watch?v=sHIO5NwvZMg</w:t>
        </w:r>
      </w:hyperlink>
    </w:p>
    <w:p w14:paraId="7A54BCE8" w14:textId="77777777" w:rsidR="00085FF7" w:rsidRPr="00447B24" w:rsidRDefault="00085FF7" w:rsidP="00085FF7">
      <w:pPr>
        <w:shd w:val="clear" w:color="auto" w:fill="FFFFFF"/>
        <w:spacing w:before="100" w:beforeAutospacing="1" w:after="100" w:afterAutospacing="1"/>
        <w:rPr>
          <w:rFonts w:ascii="Verdana" w:hAnsi="Verdana" w:cs="Arial"/>
          <w:color w:val="500050"/>
          <w:sz w:val="20"/>
          <w:szCs w:val="20"/>
        </w:rPr>
      </w:pPr>
      <w:r w:rsidRPr="00447B24">
        <w:rPr>
          <w:b/>
          <w:bCs/>
          <w:color w:val="500050"/>
          <w:u w:val="single"/>
        </w:rPr>
        <w:t>You can process repayment of deposits online instantly. You do not need to submit any documentation in the online process.</w:t>
      </w:r>
    </w:p>
    <w:p w14:paraId="1FE0167B" w14:textId="77777777" w:rsidR="00085FF7" w:rsidRPr="00447B24" w:rsidRDefault="00085FF7" w:rsidP="00085FF7">
      <w:pPr>
        <w:shd w:val="clear" w:color="auto" w:fill="FFFFFF"/>
        <w:spacing w:before="100" w:beforeAutospacing="1" w:after="100" w:afterAutospacing="1"/>
        <w:rPr>
          <w:rFonts w:ascii="Verdana" w:hAnsi="Verdana" w:cs="Arial"/>
          <w:color w:val="500050"/>
          <w:sz w:val="20"/>
          <w:szCs w:val="20"/>
        </w:rPr>
      </w:pPr>
      <w:r w:rsidRPr="00447B24">
        <w:rPr>
          <w:color w:val="500050"/>
        </w:rPr>
        <w:t>Link for Online Repayment: </w:t>
      </w:r>
      <w:hyperlink r:id="rId10" w:tgtFrame="_blank" w:history="1">
        <w:r w:rsidRPr="00447B24">
          <w:rPr>
            <w:color w:val="1155CC"/>
            <w:u w:val="single"/>
          </w:rPr>
          <w:t>https://online.hdfc.com/hdfcdeposits</w:t>
        </w:r>
      </w:hyperlink>
    </w:p>
    <w:p w14:paraId="37AA5B91" w14:textId="79525197" w:rsidR="00650FD7" w:rsidRDefault="00085FF7" w:rsidP="003F7D76">
      <w:pPr>
        <w:shd w:val="clear" w:color="auto" w:fill="FFFFFF"/>
        <w:spacing w:before="100" w:beforeAutospacing="1" w:after="100" w:afterAutospacing="1"/>
        <w:rPr>
          <w:rFonts w:ascii="Times New Roman"/>
          <w:sz w:val="20"/>
        </w:rPr>
      </w:pPr>
      <w:r w:rsidRPr="00447B24">
        <w:rPr>
          <w:color w:val="500050"/>
        </w:rPr>
        <w:t>Click here to watch the video containing steps for Deposit Repayment through HDFC Deposits Online System: </w:t>
      </w:r>
      <w:hyperlink r:id="rId11" w:tgtFrame="_blank" w:history="1">
        <w:r w:rsidRPr="00447B24">
          <w:rPr>
            <w:color w:val="1155CC"/>
            <w:u w:val="single"/>
          </w:rPr>
          <w:t>https://www.youtube.com/watch?v=BLRzK-0vTQc</w:t>
        </w:r>
      </w:hyperlink>
      <w:bookmarkStart w:id="0" w:name="_GoBack"/>
      <w:bookmarkEnd w:id="0"/>
    </w:p>
    <w:sectPr w:rsidR="00650FD7" w:rsidSect="009112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D7"/>
    <w:rsid w:val="00085FF7"/>
    <w:rsid w:val="003F7D76"/>
    <w:rsid w:val="00650FD7"/>
    <w:rsid w:val="00812B33"/>
    <w:rsid w:val="00855D08"/>
    <w:rsid w:val="0091125E"/>
    <w:rsid w:val="00AD1944"/>
    <w:rsid w:val="00CD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7A0E0"/>
  <w15:chartTrackingRefBased/>
  <w15:docId w15:val="{A3D78A5B-6B98-E748-BDC9-D83A823F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FD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50FD7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50FD7"/>
    <w:rPr>
      <w:rFonts w:ascii="Arial MT" w:eastAsia="Arial MT" w:hAnsi="Arial MT" w:cs="Arial MT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hdfc.com/hdfcdeposit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hdfc.com/modes-of-remiitance-of-funds-for-placement-of-deposit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vtjBHQAVmM" TargetMode="External"/><Relationship Id="rId11" Type="http://schemas.openxmlformats.org/officeDocument/2006/relationships/hyperlink" Target="https://www.youtube.com/watch?v=BLRzK-0vTQc" TargetMode="External"/><Relationship Id="rId5" Type="http://schemas.openxmlformats.org/officeDocument/2006/relationships/hyperlink" Target="https://online.hdfc.com/hdfcdeposits" TargetMode="External"/><Relationship Id="rId10" Type="http://schemas.openxmlformats.org/officeDocument/2006/relationships/hyperlink" Target="https://online.hdfc.com/hdfcdeposit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sHIO5NwvZ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djbhanushali@gmail.com</dc:creator>
  <cp:keywords/>
  <dc:description/>
  <cp:lastModifiedBy>c189301</cp:lastModifiedBy>
  <cp:revision>2</cp:revision>
  <dcterms:created xsi:type="dcterms:W3CDTF">2022-07-28T10:09:00Z</dcterms:created>
  <dcterms:modified xsi:type="dcterms:W3CDTF">2022-07-28T10:09:00Z</dcterms:modified>
</cp:coreProperties>
</file>